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E44439" w14:textId="77777777" w:rsidR="00CF7442" w:rsidRDefault="00CF7442" w:rsidP="00CF7442">
      <w:pPr>
        <w:pStyle w:val="Corpsdetexte"/>
        <w:rPr>
          <w:rFonts w:ascii="Verdana" w:hAnsi="Verdana"/>
          <w:sz w:val="20"/>
          <w:szCs w:val="20"/>
        </w:rPr>
      </w:pPr>
      <w:r w:rsidRPr="00F516B5">
        <w:t xml:space="preserve">    </w:t>
      </w:r>
      <w:r w:rsidRPr="00524F40">
        <w:rPr>
          <w:rFonts w:ascii="Verdana" w:hAnsi="Verdana"/>
        </w:rPr>
        <w:t xml:space="preserve">                    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642F30">
        <w:rPr>
          <w:rFonts w:ascii="Verdana" w:hAnsi="Verdana"/>
          <w:sz w:val="20"/>
          <w:szCs w:val="20"/>
        </w:rPr>
        <w:t xml:space="preserve">      </w:t>
      </w:r>
    </w:p>
    <w:p w14:paraId="591A07FC" w14:textId="77777777" w:rsidR="00CF7442" w:rsidRDefault="00CF7442" w:rsidP="00CF7442">
      <w:pPr>
        <w:pStyle w:val="Corpsdetexte"/>
        <w:ind w:right="29"/>
        <w:jc w:val="right"/>
        <w:rPr>
          <w:rFonts w:ascii="Verdana" w:hAnsi="Verdana"/>
          <w:sz w:val="20"/>
          <w:szCs w:val="20"/>
        </w:rPr>
      </w:pPr>
    </w:p>
    <w:p w14:paraId="56B1411C" w14:textId="77777777" w:rsidR="00CF7442" w:rsidRDefault="00545208" w:rsidP="00545208">
      <w:pPr>
        <w:pStyle w:val="Corpsdetexte"/>
        <w:ind w:right="29"/>
        <w:rPr>
          <w:rFonts w:ascii="Verdana" w:hAnsi="Verdana"/>
          <w:sz w:val="20"/>
          <w:szCs w:val="20"/>
        </w:rPr>
      </w:pPr>
      <w:r>
        <w:rPr>
          <w:noProof/>
        </w:rPr>
        <w:drawing>
          <wp:inline distT="0" distB="0" distL="0" distR="0" wp14:anchorId="5EF313DD" wp14:editId="2E4DE98A">
            <wp:extent cx="2887326" cy="584405"/>
            <wp:effectExtent l="19050" t="0" r="8274" b="0"/>
            <wp:docPr id="4" name="Image 3" descr="Nos partena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s partenaire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6146" cy="588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0"/>
          <w:szCs w:val="20"/>
        </w:rPr>
        <w:t xml:space="preserve">            </w:t>
      </w:r>
      <w:r>
        <w:rPr>
          <w:rFonts w:ascii="Verdana" w:hAnsi="Verdana"/>
          <w:noProof/>
          <w:sz w:val="20"/>
          <w:szCs w:val="20"/>
        </w:rPr>
        <w:drawing>
          <wp:inline distT="0" distB="0" distL="0" distR="0" wp14:anchorId="7E052E51" wp14:editId="27CEDBCE">
            <wp:extent cx="768804" cy="904875"/>
            <wp:effectExtent l="19050" t="0" r="0" b="0"/>
            <wp:docPr id="3" name="Image 2" descr="D:\Utilisateurs\M118097\Pictures\vil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tilisateurs\M118097\Pictures\vill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804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0"/>
          <w:szCs w:val="20"/>
        </w:rPr>
        <w:t xml:space="preserve">   </w:t>
      </w:r>
      <w:r>
        <w:rPr>
          <w:noProof/>
          <w:color w:val="1F497D"/>
        </w:rPr>
        <w:t xml:space="preserve">    </w:t>
      </w:r>
      <w:r>
        <w:rPr>
          <w:noProof/>
          <w:color w:val="1F497D"/>
        </w:rPr>
        <w:drawing>
          <wp:inline distT="0" distB="0" distL="0" distR="0" wp14:anchorId="45D32369" wp14:editId="5002481D">
            <wp:extent cx="1190625" cy="428625"/>
            <wp:effectExtent l="19050" t="0" r="9525" b="0"/>
            <wp:docPr id="6" name="Image 1" descr="cid:image004.jpg@01D72AFC.40871A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4.jpg@01D72AFC.40871A00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0"/>
          <w:szCs w:val="20"/>
        </w:rPr>
        <w:t xml:space="preserve">   </w:t>
      </w:r>
      <w:r>
        <w:rPr>
          <w:rFonts w:ascii="Verdana" w:hAnsi="Verdana"/>
          <w:noProof/>
          <w:sz w:val="20"/>
          <w:szCs w:val="20"/>
        </w:rPr>
        <w:drawing>
          <wp:inline distT="0" distB="0" distL="0" distR="0" wp14:anchorId="029559A1" wp14:editId="369C27D7">
            <wp:extent cx="904875" cy="904875"/>
            <wp:effectExtent l="19050" t="0" r="9525" b="0"/>
            <wp:docPr id="1" name="Image 1" descr="D:\Utilisateurs\M118097\Pictures\MEDIATION LOGOS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tilisateurs\M118097\Pictures\MEDIATION LOGOS 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91BC4F5" w14:textId="77777777" w:rsidR="00CF7442" w:rsidRDefault="00CF7442" w:rsidP="00CF7442">
      <w:pPr>
        <w:pStyle w:val="Corpsdetexte"/>
        <w:ind w:right="29"/>
        <w:jc w:val="right"/>
        <w:rPr>
          <w:rFonts w:ascii="Verdana" w:hAnsi="Verdana"/>
          <w:sz w:val="20"/>
          <w:szCs w:val="20"/>
        </w:rPr>
      </w:pPr>
    </w:p>
    <w:p w14:paraId="695FD985" w14:textId="77777777" w:rsidR="00CF7442" w:rsidRDefault="00CF7442" w:rsidP="00CF7442">
      <w:pPr>
        <w:pStyle w:val="Corpsdetexte"/>
        <w:ind w:right="29"/>
        <w:jc w:val="right"/>
        <w:rPr>
          <w:rFonts w:ascii="Verdana" w:hAnsi="Verdana"/>
          <w:sz w:val="20"/>
          <w:szCs w:val="20"/>
        </w:rPr>
      </w:pPr>
    </w:p>
    <w:p w14:paraId="1D28C073" w14:textId="77777777" w:rsidR="00CF7442" w:rsidRDefault="00CF7442" w:rsidP="00CF7442">
      <w:pPr>
        <w:pStyle w:val="Corpsdetexte"/>
        <w:ind w:right="29"/>
        <w:jc w:val="right"/>
        <w:rPr>
          <w:rFonts w:ascii="Verdana" w:hAnsi="Verdana"/>
          <w:sz w:val="20"/>
          <w:szCs w:val="20"/>
        </w:rPr>
      </w:pPr>
    </w:p>
    <w:p w14:paraId="3F6BBC4A" w14:textId="77777777" w:rsidR="00CF7442" w:rsidRDefault="00CF7442" w:rsidP="00CF7442">
      <w:pPr>
        <w:pStyle w:val="Corpsdetexte"/>
        <w:ind w:right="29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Nic</w:t>
      </w:r>
      <w:r w:rsidRPr="00642F30">
        <w:rPr>
          <w:rFonts w:ascii="Verdana" w:hAnsi="Verdana"/>
          <w:sz w:val="20"/>
          <w:szCs w:val="20"/>
        </w:rPr>
        <w:t xml:space="preserve">e, le </w:t>
      </w:r>
      <w:r>
        <w:rPr>
          <w:rFonts w:ascii="Verdana" w:hAnsi="Verdana"/>
          <w:sz w:val="20"/>
          <w:szCs w:val="20"/>
        </w:rPr>
        <w:t>mercredi 7 juillet 2021</w:t>
      </w:r>
    </w:p>
    <w:p w14:paraId="23234BC9" w14:textId="77777777" w:rsidR="00CF7442" w:rsidRDefault="00CF7442" w:rsidP="00CF7442">
      <w:pPr>
        <w:pStyle w:val="Corpsdetexte"/>
        <w:ind w:right="29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Communiqué de presse </w:t>
      </w:r>
    </w:p>
    <w:p w14:paraId="1C1F1CE3" w14:textId="77777777" w:rsidR="00CF7442" w:rsidRDefault="00CF7442" w:rsidP="00CF7442">
      <w:pPr>
        <w:autoSpaceDE w:val="0"/>
        <w:autoSpaceDN w:val="0"/>
        <w:jc w:val="center"/>
      </w:pPr>
    </w:p>
    <w:p w14:paraId="70A3F326" w14:textId="77777777" w:rsidR="00CF7442" w:rsidRPr="009D4A2F" w:rsidRDefault="00CF7442" w:rsidP="00CF7442">
      <w:pPr>
        <w:ind w:firstLine="708"/>
        <w:jc w:val="center"/>
        <w:rPr>
          <w:rFonts w:ascii="Verdana" w:hAnsi="Verdana"/>
          <w:b/>
          <w:bCs/>
          <w:color w:val="0070C0"/>
          <w:sz w:val="40"/>
          <w:szCs w:val="40"/>
        </w:rPr>
      </w:pPr>
      <w:r>
        <w:rPr>
          <w:rFonts w:ascii="Verdana" w:hAnsi="Verdana"/>
          <w:b/>
          <w:bCs/>
          <w:color w:val="0070C0"/>
          <w:sz w:val="40"/>
          <w:szCs w:val="40"/>
        </w:rPr>
        <w:t xml:space="preserve">Signature d’une </w:t>
      </w:r>
      <w:r w:rsidRPr="009D4A2F">
        <w:rPr>
          <w:rFonts w:ascii="Verdana" w:hAnsi="Verdana"/>
          <w:b/>
          <w:bCs/>
          <w:color w:val="0070C0"/>
          <w:sz w:val="40"/>
          <w:szCs w:val="40"/>
        </w:rPr>
        <w:t xml:space="preserve">convention </w:t>
      </w:r>
      <w:r w:rsidR="00545208">
        <w:rPr>
          <w:rFonts w:ascii="Verdana" w:hAnsi="Verdana"/>
          <w:b/>
          <w:bCs/>
          <w:color w:val="0070C0"/>
          <w:sz w:val="40"/>
          <w:szCs w:val="40"/>
        </w:rPr>
        <w:t xml:space="preserve">de </w:t>
      </w:r>
      <w:r w:rsidR="009B7AB9">
        <w:rPr>
          <w:rFonts w:ascii="Verdana" w:hAnsi="Verdana"/>
          <w:b/>
          <w:bCs/>
          <w:color w:val="0070C0"/>
          <w:sz w:val="40"/>
          <w:szCs w:val="40"/>
        </w:rPr>
        <w:t xml:space="preserve">« Médiation » </w:t>
      </w:r>
      <w:r w:rsidRPr="009D4A2F">
        <w:rPr>
          <w:rFonts w:ascii="Verdana" w:hAnsi="Verdana"/>
          <w:b/>
          <w:bCs/>
          <w:color w:val="0070C0"/>
          <w:sz w:val="40"/>
          <w:szCs w:val="40"/>
        </w:rPr>
        <w:t xml:space="preserve">entre le </w:t>
      </w:r>
      <w:r>
        <w:rPr>
          <w:rFonts w:ascii="Verdana" w:hAnsi="Verdana"/>
          <w:b/>
          <w:bCs/>
          <w:color w:val="0070C0"/>
          <w:sz w:val="40"/>
          <w:szCs w:val="40"/>
        </w:rPr>
        <w:t xml:space="preserve">Tribunal Administratif de Nice, la ville de Nice et la Métropole Nice Côte d’Azur </w:t>
      </w:r>
    </w:p>
    <w:p w14:paraId="5CB3EBF8" w14:textId="77777777" w:rsidR="00CF7442" w:rsidRDefault="00CF7442" w:rsidP="00CF7442">
      <w:pPr>
        <w:ind w:firstLine="708"/>
        <w:jc w:val="center"/>
        <w:rPr>
          <w:rFonts w:ascii="Verdana" w:hAnsi="Verdana"/>
          <w:b/>
          <w:bCs/>
          <w:color w:val="0070C0"/>
          <w:sz w:val="30"/>
          <w:szCs w:val="30"/>
        </w:rPr>
      </w:pPr>
    </w:p>
    <w:p w14:paraId="7D7069F9" w14:textId="77777777" w:rsidR="00CF7442" w:rsidRDefault="00CF7442" w:rsidP="00CF7442">
      <w:pPr>
        <w:ind w:firstLine="708"/>
        <w:jc w:val="center"/>
        <w:rPr>
          <w:rFonts w:ascii="Verdana" w:hAnsi="Verdana"/>
          <w:sz w:val="22"/>
          <w:szCs w:val="22"/>
        </w:rPr>
      </w:pPr>
      <w:r w:rsidRPr="005E6AD8">
        <w:rPr>
          <w:rFonts w:ascii="Verdana" w:hAnsi="Verdana"/>
          <w:bCs/>
          <w:sz w:val="22"/>
          <w:szCs w:val="22"/>
        </w:rPr>
        <w:t>Par</w:t>
      </w:r>
      <w:r w:rsidRPr="005E6AD8">
        <w:rPr>
          <w:rFonts w:ascii="Verdana" w:hAnsi="Verdana"/>
          <w:b/>
          <w:bCs/>
          <w:color w:val="0070C0"/>
          <w:sz w:val="22"/>
          <w:szCs w:val="22"/>
        </w:rPr>
        <w:t xml:space="preserve"> </w:t>
      </w:r>
      <w:r>
        <w:rPr>
          <w:rFonts w:ascii="Verdana" w:hAnsi="Verdana"/>
          <w:b/>
          <w:bCs/>
          <w:color w:val="0070C0"/>
          <w:sz w:val="22"/>
          <w:szCs w:val="22"/>
        </w:rPr>
        <w:t xml:space="preserve">Pascale ROUSSELLE, </w:t>
      </w:r>
      <w:r w:rsidRPr="00CF7442">
        <w:rPr>
          <w:rFonts w:ascii="Verdana" w:hAnsi="Verdana"/>
          <w:bCs/>
          <w:sz w:val="22"/>
          <w:szCs w:val="22"/>
        </w:rPr>
        <w:t>Présidente du tribunal Administratif de Nice,</w:t>
      </w:r>
      <w:r w:rsidRPr="00CF7442">
        <w:rPr>
          <w:rFonts w:ascii="Verdana" w:hAnsi="Verdana"/>
          <w:b/>
          <w:bCs/>
          <w:color w:val="0070C0"/>
          <w:sz w:val="22"/>
          <w:szCs w:val="22"/>
        </w:rPr>
        <w:t xml:space="preserve"> </w:t>
      </w:r>
      <w:r>
        <w:rPr>
          <w:rFonts w:ascii="Verdana" w:hAnsi="Verdana"/>
          <w:b/>
          <w:bCs/>
          <w:color w:val="0070C0"/>
          <w:sz w:val="22"/>
          <w:szCs w:val="22"/>
        </w:rPr>
        <w:t xml:space="preserve">Christian ESTROSI, </w:t>
      </w:r>
      <w:r w:rsidRPr="00CF7442">
        <w:rPr>
          <w:rFonts w:ascii="Verdana" w:hAnsi="Verdana"/>
          <w:bCs/>
          <w:sz w:val="22"/>
          <w:szCs w:val="22"/>
        </w:rPr>
        <w:t>Maire de Nice et Président de la Métropole Nice Côte d’</w:t>
      </w:r>
      <w:r>
        <w:rPr>
          <w:rFonts w:ascii="Verdana" w:hAnsi="Verdana"/>
          <w:bCs/>
          <w:sz w:val="22"/>
          <w:szCs w:val="22"/>
        </w:rPr>
        <w:t>Azur</w:t>
      </w:r>
      <w:r w:rsidRPr="005E6AD8">
        <w:rPr>
          <w:rFonts w:ascii="Verdana" w:hAnsi="Verdana"/>
          <w:sz w:val="22"/>
          <w:szCs w:val="22"/>
        </w:rPr>
        <w:t xml:space="preserve">, </w:t>
      </w:r>
      <w:r w:rsidRPr="00CF7442">
        <w:rPr>
          <w:rFonts w:ascii="Verdana" w:hAnsi="Verdana"/>
          <w:b/>
          <w:color w:val="0070C0"/>
          <w:sz w:val="22"/>
          <w:szCs w:val="22"/>
        </w:rPr>
        <w:t>Sophie HENRY</w:t>
      </w:r>
      <w:r w:rsidRPr="005E6AD8">
        <w:rPr>
          <w:rFonts w:ascii="Verdana" w:hAnsi="Verdana"/>
          <w:sz w:val="22"/>
          <w:szCs w:val="22"/>
        </w:rPr>
        <w:t xml:space="preserve">, </w:t>
      </w:r>
      <w:r>
        <w:rPr>
          <w:rFonts w:ascii="Verdana" w:hAnsi="Verdana"/>
          <w:sz w:val="22"/>
          <w:szCs w:val="22"/>
        </w:rPr>
        <w:t>Médiateur de la Ville de Nice et de la Métropole Nice Côte d’Azur</w:t>
      </w:r>
    </w:p>
    <w:p w14:paraId="5C9E7057" w14:textId="77777777" w:rsidR="007E6131" w:rsidRDefault="007E6131" w:rsidP="00CF7442">
      <w:pPr>
        <w:ind w:firstLine="708"/>
        <w:jc w:val="center"/>
        <w:rPr>
          <w:rFonts w:ascii="Verdana" w:hAnsi="Verdana"/>
          <w:sz w:val="22"/>
          <w:szCs w:val="22"/>
        </w:rPr>
      </w:pPr>
    </w:p>
    <w:p w14:paraId="45488F40" w14:textId="77777777" w:rsidR="007E6131" w:rsidRPr="007E6131" w:rsidRDefault="007E6131" w:rsidP="007E6131">
      <w:pPr>
        <w:ind w:firstLine="708"/>
        <w:jc w:val="center"/>
        <w:rPr>
          <w:rFonts w:ascii="Verdana" w:hAnsi="Verdana"/>
          <w:sz w:val="22"/>
          <w:szCs w:val="22"/>
        </w:rPr>
      </w:pPr>
      <w:r w:rsidRPr="007E6131">
        <w:rPr>
          <w:rFonts w:ascii="Verdana" w:hAnsi="Verdana"/>
          <w:sz w:val="22"/>
          <w:szCs w:val="22"/>
        </w:rPr>
        <w:t>En présence de</w:t>
      </w:r>
    </w:p>
    <w:p w14:paraId="067483A1" w14:textId="51CEC514" w:rsidR="0057399A" w:rsidRDefault="007E6131" w:rsidP="0057399A">
      <w:pPr>
        <w:pStyle w:val="Paragraphedeliste"/>
        <w:ind w:left="284"/>
        <w:jc w:val="center"/>
        <w:rPr>
          <w:rFonts w:ascii="Verdana" w:eastAsia="Times New Roman" w:hAnsi="Verdana"/>
          <w:sz w:val="22"/>
          <w:szCs w:val="22"/>
          <w:lang w:eastAsia="en-US"/>
        </w:rPr>
      </w:pPr>
      <w:r w:rsidRPr="007E6131">
        <w:rPr>
          <w:rFonts w:ascii="Verdana" w:eastAsia="Times New Roman" w:hAnsi="Verdana"/>
          <w:b/>
          <w:color w:val="0070C0"/>
          <w:sz w:val="22"/>
          <w:szCs w:val="22"/>
          <w:lang w:eastAsia="en-US"/>
        </w:rPr>
        <w:t>Bruno LASSERE</w:t>
      </w:r>
      <w:r w:rsidR="0057399A">
        <w:rPr>
          <w:rFonts w:ascii="Verdana" w:eastAsia="Times New Roman" w:hAnsi="Verdana"/>
          <w:sz w:val="22"/>
          <w:szCs w:val="22"/>
          <w:lang w:eastAsia="en-US"/>
        </w:rPr>
        <w:t xml:space="preserve">, </w:t>
      </w:r>
      <w:r w:rsidRPr="007E6131">
        <w:rPr>
          <w:rFonts w:ascii="Verdana" w:eastAsia="Times New Roman" w:hAnsi="Verdana"/>
          <w:sz w:val="22"/>
          <w:szCs w:val="22"/>
          <w:lang w:eastAsia="en-US"/>
        </w:rPr>
        <w:t xml:space="preserve">Vice-président du Conseil d’Etat, </w:t>
      </w:r>
      <w:r w:rsidRPr="007E6131">
        <w:rPr>
          <w:rFonts w:ascii="Verdana" w:eastAsia="Times New Roman" w:hAnsi="Verdana"/>
          <w:b/>
          <w:color w:val="0070C0"/>
          <w:sz w:val="22"/>
          <w:szCs w:val="22"/>
          <w:lang w:eastAsia="en-US"/>
        </w:rPr>
        <w:t>Thierry GIRARDOT</w:t>
      </w:r>
      <w:r w:rsidR="0057399A">
        <w:rPr>
          <w:rFonts w:ascii="Verdana" w:eastAsia="Times New Roman" w:hAnsi="Verdana"/>
          <w:sz w:val="22"/>
          <w:szCs w:val="22"/>
          <w:lang w:eastAsia="en-US"/>
        </w:rPr>
        <w:t xml:space="preserve">, </w:t>
      </w:r>
      <w:r w:rsidRPr="007E6131">
        <w:rPr>
          <w:rFonts w:ascii="Verdana" w:eastAsia="Times New Roman" w:hAnsi="Verdana"/>
          <w:sz w:val="22"/>
          <w:szCs w:val="22"/>
          <w:lang w:eastAsia="en-US"/>
        </w:rPr>
        <w:t>Secrétaire Général du Conseil d’Etat</w:t>
      </w:r>
      <w:r w:rsidR="0057399A">
        <w:rPr>
          <w:rFonts w:ascii="Verdana" w:eastAsia="Times New Roman" w:hAnsi="Verdana"/>
          <w:sz w:val="22"/>
          <w:szCs w:val="22"/>
          <w:lang w:eastAsia="en-US"/>
        </w:rPr>
        <w:t xml:space="preserve">, </w:t>
      </w:r>
      <w:r w:rsidRPr="007E6131">
        <w:rPr>
          <w:rFonts w:ascii="Verdana" w:eastAsia="Times New Roman" w:hAnsi="Verdana"/>
          <w:b/>
          <w:color w:val="0070C0"/>
          <w:sz w:val="22"/>
          <w:szCs w:val="22"/>
          <w:lang w:eastAsia="en-US"/>
        </w:rPr>
        <w:t>Sylvain HUMBERT</w:t>
      </w:r>
      <w:r w:rsidR="0057399A">
        <w:rPr>
          <w:rFonts w:ascii="Verdana" w:eastAsia="Times New Roman" w:hAnsi="Verdana"/>
          <w:sz w:val="22"/>
          <w:szCs w:val="22"/>
          <w:lang w:eastAsia="en-US"/>
        </w:rPr>
        <w:t xml:space="preserve">, </w:t>
      </w:r>
      <w:r w:rsidRPr="007E6131">
        <w:rPr>
          <w:rFonts w:ascii="Verdana" w:eastAsia="Times New Roman" w:hAnsi="Verdana"/>
          <w:sz w:val="22"/>
          <w:szCs w:val="22"/>
          <w:lang w:eastAsia="en-US"/>
        </w:rPr>
        <w:t>Secrétaire Gé</w:t>
      </w:r>
      <w:r>
        <w:rPr>
          <w:rFonts w:ascii="Verdana" w:eastAsia="Times New Roman" w:hAnsi="Verdana"/>
          <w:sz w:val="22"/>
          <w:szCs w:val="22"/>
          <w:lang w:eastAsia="en-US"/>
        </w:rPr>
        <w:t>néral Adjoint du Conseil d’Etat</w:t>
      </w:r>
      <w:r w:rsidR="0057399A">
        <w:rPr>
          <w:rFonts w:ascii="Verdana" w:eastAsia="Times New Roman" w:hAnsi="Verdana"/>
          <w:sz w:val="22"/>
          <w:szCs w:val="22"/>
          <w:lang w:eastAsia="en-US"/>
        </w:rPr>
        <w:t xml:space="preserve">, </w:t>
      </w:r>
      <w:r w:rsidR="0057399A">
        <w:rPr>
          <w:rFonts w:ascii="Verdana" w:eastAsia="Times New Roman" w:hAnsi="Verdana"/>
          <w:b/>
          <w:bCs/>
          <w:color w:val="0070C0"/>
          <w:sz w:val="22"/>
          <w:szCs w:val="22"/>
        </w:rPr>
        <w:t>Laurence HELMLINGER</w:t>
      </w:r>
      <w:r w:rsidR="0057399A">
        <w:rPr>
          <w:rFonts w:ascii="Verdana" w:eastAsia="Times New Roman" w:hAnsi="Verdana"/>
          <w:sz w:val="22"/>
          <w:szCs w:val="22"/>
        </w:rPr>
        <w:t xml:space="preserve">, Présidente de la Cour administrative d’Appel de Marseille </w:t>
      </w:r>
    </w:p>
    <w:p w14:paraId="0BAC5555" w14:textId="3EEA7741" w:rsidR="007E6131" w:rsidRPr="007E6131" w:rsidRDefault="007E6131" w:rsidP="007E6131">
      <w:pPr>
        <w:pStyle w:val="Paragraphedeliste"/>
        <w:ind w:left="284"/>
        <w:jc w:val="center"/>
        <w:rPr>
          <w:rFonts w:ascii="Verdana" w:eastAsia="Times New Roman" w:hAnsi="Verdana"/>
          <w:sz w:val="22"/>
          <w:szCs w:val="22"/>
          <w:lang w:eastAsia="en-US"/>
        </w:rPr>
      </w:pPr>
    </w:p>
    <w:p w14:paraId="6D525181" w14:textId="77777777" w:rsidR="00CF7442" w:rsidRDefault="00CF7442" w:rsidP="00CF7442">
      <w:pPr>
        <w:ind w:firstLine="708"/>
        <w:jc w:val="center"/>
        <w:rPr>
          <w:rFonts w:ascii="Verdana" w:hAnsi="Verdana"/>
          <w:b/>
          <w:bCs/>
          <w:sz w:val="22"/>
          <w:szCs w:val="22"/>
        </w:rPr>
      </w:pPr>
    </w:p>
    <w:p w14:paraId="0A0DA17A" w14:textId="77777777" w:rsidR="00CF7442" w:rsidRDefault="00CF7442" w:rsidP="00CF7442">
      <w:pPr>
        <w:ind w:firstLine="708"/>
        <w:jc w:val="center"/>
        <w:rPr>
          <w:rFonts w:ascii="Verdana" w:hAnsi="Verdana"/>
          <w:b/>
          <w:bCs/>
          <w:sz w:val="30"/>
          <w:szCs w:val="30"/>
        </w:rPr>
      </w:pPr>
      <w:r>
        <w:rPr>
          <w:rFonts w:ascii="Verdana" w:hAnsi="Verdana"/>
          <w:b/>
          <w:bCs/>
          <w:sz w:val="30"/>
          <w:szCs w:val="30"/>
        </w:rPr>
        <w:t>Lundi 12 juillet 2021</w:t>
      </w:r>
      <w:r w:rsidRPr="009D4A2F">
        <w:rPr>
          <w:rFonts w:ascii="Verdana" w:hAnsi="Verdana"/>
          <w:b/>
          <w:bCs/>
          <w:sz w:val="30"/>
          <w:szCs w:val="30"/>
        </w:rPr>
        <w:t xml:space="preserve"> à 15 heures</w:t>
      </w:r>
    </w:p>
    <w:p w14:paraId="47F8701B" w14:textId="77777777" w:rsidR="007E6131" w:rsidRDefault="007E6131" w:rsidP="00CF7442">
      <w:pPr>
        <w:ind w:firstLine="708"/>
        <w:jc w:val="center"/>
        <w:rPr>
          <w:rFonts w:ascii="Verdana" w:hAnsi="Verdana"/>
          <w:b/>
          <w:bCs/>
          <w:sz w:val="30"/>
          <w:szCs w:val="30"/>
        </w:rPr>
      </w:pPr>
      <w:r>
        <w:rPr>
          <w:rFonts w:ascii="Verdana" w:hAnsi="Verdana"/>
          <w:b/>
          <w:bCs/>
          <w:sz w:val="30"/>
          <w:szCs w:val="30"/>
        </w:rPr>
        <w:t xml:space="preserve">Tribunal Administratif de Nice </w:t>
      </w:r>
    </w:p>
    <w:p w14:paraId="20F18AC9" w14:textId="77777777" w:rsidR="007E6131" w:rsidRDefault="007E6131" w:rsidP="00CF7442">
      <w:pPr>
        <w:ind w:firstLine="708"/>
        <w:jc w:val="center"/>
        <w:rPr>
          <w:rFonts w:ascii="Verdana" w:hAnsi="Verdana"/>
          <w:b/>
          <w:bCs/>
          <w:sz w:val="30"/>
          <w:szCs w:val="30"/>
        </w:rPr>
      </w:pPr>
      <w:r>
        <w:rPr>
          <w:rFonts w:ascii="Verdana" w:hAnsi="Verdana"/>
          <w:b/>
          <w:bCs/>
          <w:sz w:val="30"/>
          <w:szCs w:val="30"/>
        </w:rPr>
        <w:t xml:space="preserve">18 avenue des fleurs </w:t>
      </w:r>
    </w:p>
    <w:p w14:paraId="6D6605BA" w14:textId="77777777" w:rsidR="00CF7442" w:rsidRPr="00166EBD" w:rsidRDefault="00CF7442" w:rsidP="00CF7442">
      <w:pPr>
        <w:pBdr>
          <w:bottom w:val="single" w:sz="4" w:space="1" w:color="auto"/>
        </w:pBdr>
        <w:jc w:val="center"/>
        <w:rPr>
          <w:color w:val="7030A0"/>
          <w:sz w:val="26"/>
          <w:szCs w:val="26"/>
        </w:rPr>
      </w:pPr>
    </w:p>
    <w:p w14:paraId="7DF6A00F" w14:textId="77777777" w:rsidR="00CF7442" w:rsidRDefault="00CF7442" w:rsidP="00CF7442">
      <w:pPr>
        <w:autoSpaceDE w:val="0"/>
        <w:autoSpaceDN w:val="0"/>
        <w:jc w:val="right"/>
      </w:pPr>
      <w:r>
        <w:rPr>
          <w:rFonts w:ascii="Verdana" w:hAnsi="Verdana"/>
          <w:color w:val="000000"/>
          <w:sz w:val="10"/>
          <w:szCs w:val="10"/>
        </w:rPr>
        <w:t> </w:t>
      </w:r>
    </w:p>
    <w:p w14:paraId="79676A70" w14:textId="77777777" w:rsidR="00CF7442" w:rsidRDefault="007E6131" w:rsidP="00CF7442">
      <w:pPr>
        <w:jc w:val="both"/>
        <w:rPr>
          <w:rFonts w:ascii="Verdana" w:hAnsi="Verdana"/>
          <w:b/>
          <w:bCs/>
        </w:rPr>
      </w:pPr>
      <w:r>
        <w:rPr>
          <w:rFonts w:ascii="Verdana" w:hAnsi="Verdana"/>
        </w:rPr>
        <w:t xml:space="preserve">Lundi 12 juillet 2021 </w:t>
      </w:r>
      <w:r w:rsidR="00CF7442">
        <w:rPr>
          <w:rFonts w:ascii="Verdana" w:hAnsi="Verdana"/>
        </w:rPr>
        <w:t xml:space="preserve">2015 à 15 heures, </w:t>
      </w:r>
      <w:r w:rsidRPr="007E6131">
        <w:rPr>
          <w:rFonts w:ascii="Verdana" w:hAnsi="Verdana"/>
          <w:b/>
          <w:bCs/>
        </w:rPr>
        <w:t xml:space="preserve">Pascale ROUSSELLE, </w:t>
      </w:r>
      <w:r w:rsidRPr="007E6131">
        <w:rPr>
          <w:rFonts w:ascii="Verdana" w:hAnsi="Verdana"/>
          <w:bCs/>
        </w:rPr>
        <w:t>Présidente du tribunal Administratif de Nice,</w:t>
      </w:r>
      <w:r w:rsidRPr="007E6131">
        <w:rPr>
          <w:rFonts w:ascii="Verdana" w:hAnsi="Verdana"/>
          <w:b/>
          <w:bCs/>
        </w:rPr>
        <w:t xml:space="preserve"> Christian ESTROSI, </w:t>
      </w:r>
      <w:r w:rsidRPr="007E6131">
        <w:rPr>
          <w:rFonts w:ascii="Verdana" w:hAnsi="Verdana"/>
          <w:bCs/>
        </w:rPr>
        <w:t>Maire de Nice et Président de la Métropole Nice Côte d’Azur</w:t>
      </w:r>
      <w:r w:rsidRPr="007E6131">
        <w:rPr>
          <w:rFonts w:ascii="Verdana" w:hAnsi="Verdana"/>
        </w:rPr>
        <w:t xml:space="preserve">, </w:t>
      </w:r>
      <w:r w:rsidRPr="007E6131">
        <w:rPr>
          <w:rFonts w:ascii="Verdana" w:hAnsi="Verdana"/>
          <w:b/>
        </w:rPr>
        <w:t>Sophie HENRY</w:t>
      </w:r>
      <w:r w:rsidRPr="007E6131">
        <w:rPr>
          <w:rFonts w:ascii="Verdana" w:hAnsi="Verdana"/>
        </w:rPr>
        <w:t>, Médiateur de la Ville de Nice et de la Métropole Nice Côte d’Azur</w:t>
      </w:r>
      <w:r w:rsidR="00CF7442">
        <w:rPr>
          <w:rFonts w:ascii="Verdana" w:hAnsi="Verdana"/>
        </w:rPr>
        <w:t xml:space="preserve">, signeront officiellement </w:t>
      </w:r>
      <w:r>
        <w:rPr>
          <w:rFonts w:ascii="Verdana" w:hAnsi="Verdana"/>
        </w:rPr>
        <w:t xml:space="preserve">la première </w:t>
      </w:r>
      <w:r w:rsidR="00CF7442">
        <w:rPr>
          <w:rFonts w:ascii="Verdana" w:hAnsi="Verdana"/>
        </w:rPr>
        <w:t>convention de</w:t>
      </w:r>
      <w:r>
        <w:rPr>
          <w:rFonts w:ascii="Verdana" w:hAnsi="Verdana"/>
        </w:rPr>
        <w:t xml:space="preserve"> Médiation entre le Tribunal </w:t>
      </w:r>
      <w:r w:rsidR="009B7AB9">
        <w:rPr>
          <w:rFonts w:ascii="Verdana" w:hAnsi="Verdana"/>
        </w:rPr>
        <w:t xml:space="preserve">de Nice </w:t>
      </w:r>
      <w:r>
        <w:rPr>
          <w:rFonts w:ascii="Verdana" w:hAnsi="Verdana"/>
        </w:rPr>
        <w:t>et une collectivité territoriale</w:t>
      </w:r>
      <w:r w:rsidR="00CF7442">
        <w:rPr>
          <w:rFonts w:ascii="Verdana" w:hAnsi="Verdana"/>
          <w:b/>
          <w:bCs/>
        </w:rPr>
        <w:t>.</w:t>
      </w:r>
    </w:p>
    <w:p w14:paraId="0F6B48CC" w14:textId="77777777" w:rsidR="00CF7442" w:rsidRDefault="00CF7442" w:rsidP="00CF7442">
      <w:pPr>
        <w:ind w:firstLine="708"/>
        <w:jc w:val="center"/>
        <w:rPr>
          <w:rFonts w:ascii="Verdana" w:hAnsi="Verdana"/>
        </w:rPr>
      </w:pPr>
      <w:r>
        <w:rPr>
          <w:rFonts w:ascii="Verdana" w:hAnsi="Verdana"/>
        </w:rPr>
        <w:t> </w:t>
      </w:r>
    </w:p>
    <w:p w14:paraId="21D46233" w14:textId="77777777" w:rsidR="00CF7442" w:rsidRPr="00EB0A10" w:rsidRDefault="00CF7442" w:rsidP="00CF7442">
      <w:pPr>
        <w:numPr>
          <w:ilvl w:val="0"/>
          <w:numId w:val="1"/>
        </w:numPr>
        <w:jc w:val="both"/>
        <w:rPr>
          <w:rFonts w:ascii="Verdana" w:hAnsi="Verdana"/>
          <w:b/>
          <w:bCs/>
        </w:rPr>
      </w:pPr>
      <w:r w:rsidRPr="00EB0A10">
        <w:rPr>
          <w:rFonts w:ascii="Verdana" w:hAnsi="Verdana"/>
          <w:b/>
          <w:bCs/>
        </w:rPr>
        <w:t xml:space="preserve">Le </w:t>
      </w:r>
      <w:r w:rsidR="007E6131">
        <w:rPr>
          <w:rFonts w:ascii="Verdana" w:hAnsi="Verdana"/>
          <w:b/>
          <w:bCs/>
        </w:rPr>
        <w:t xml:space="preserve">Tribunal Administratif de Nice, la Ville de Nice et la Métropole Nice Côte d’Azur </w:t>
      </w:r>
      <w:r w:rsidRPr="00EB0A10">
        <w:rPr>
          <w:rFonts w:ascii="Verdana" w:hAnsi="Verdana"/>
          <w:b/>
          <w:bCs/>
        </w:rPr>
        <w:t xml:space="preserve">ont pour objectif commun </w:t>
      </w:r>
      <w:r w:rsidR="007E6131">
        <w:rPr>
          <w:rFonts w:ascii="Verdana" w:hAnsi="Verdana"/>
          <w:b/>
          <w:bCs/>
        </w:rPr>
        <w:t>de promouvoir la médiation administrative</w:t>
      </w:r>
      <w:r w:rsidRPr="00EB0A10">
        <w:rPr>
          <w:rFonts w:ascii="Verdana" w:hAnsi="Verdana"/>
          <w:b/>
          <w:bCs/>
        </w:rPr>
        <w:t>.</w:t>
      </w:r>
    </w:p>
    <w:p w14:paraId="6BC7F8D2" w14:textId="77777777" w:rsidR="00CF7442" w:rsidRPr="009B7AB9" w:rsidRDefault="00CF7442" w:rsidP="00CF7442">
      <w:pPr>
        <w:jc w:val="both"/>
        <w:rPr>
          <w:rFonts w:ascii="Verdana" w:hAnsi="Verdana"/>
        </w:rPr>
      </w:pPr>
    </w:p>
    <w:p w14:paraId="6FEEB5CE" w14:textId="72319747" w:rsidR="00205666" w:rsidRDefault="00205666" w:rsidP="00205666">
      <w:pPr>
        <w:jc w:val="both"/>
        <w:rPr>
          <w:rFonts w:ascii="Verdana" w:hAnsi="Verdana"/>
          <w:lang w:eastAsia="en-US"/>
        </w:rPr>
      </w:pPr>
      <w:r w:rsidRPr="00205666">
        <w:rPr>
          <w:rFonts w:ascii="Verdana" w:hAnsi="Verdana"/>
          <w:lang w:eastAsia="en-US"/>
        </w:rPr>
        <w:t xml:space="preserve">La médiation </w:t>
      </w:r>
      <w:r w:rsidR="004C4A56">
        <w:rPr>
          <w:rFonts w:ascii="Verdana" w:hAnsi="Verdana"/>
          <w:lang w:eastAsia="en-US"/>
        </w:rPr>
        <w:t xml:space="preserve">administrative </w:t>
      </w:r>
      <w:r w:rsidRPr="00205666">
        <w:rPr>
          <w:rFonts w:ascii="Verdana" w:hAnsi="Verdana"/>
          <w:lang w:eastAsia="en-US"/>
        </w:rPr>
        <w:t xml:space="preserve">participe au maintien du lien social, c’est un facilitateur de communication. </w:t>
      </w:r>
    </w:p>
    <w:p w14:paraId="145555DC" w14:textId="28CB8AE7" w:rsidR="00205666" w:rsidRDefault="00205666" w:rsidP="00205666">
      <w:pPr>
        <w:jc w:val="both"/>
        <w:rPr>
          <w:rFonts w:ascii="Verdana" w:hAnsi="Verdana"/>
          <w:lang w:eastAsia="en-US"/>
        </w:rPr>
      </w:pPr>
    </w:p>
    <w:p w14:paraId="44E6D126" w14:textId="77777777" w:rsidR="00205666" w:rsidRDefault="00205666" w:rsidP="00205666">
      <w:pPr>
        <w:pStyle w:val="Paragraphedeliste"/>
        <w:tabs>
          <w:tab w:val="left" w:pos="993"/>
        </w:tabs>
        <w:ind w:left="0" w:hanging="11"/>
        <w:jc w:val="both"/>
        <w:rPr>
          <w:rFonts w:ascii="Verdana" w:hAnsi="Verdana"/>
          <w:b/>
          <w:sz w:val="20"/>
          <w:szCs w:val="20"/>
        </w:rPr>
      </w:pPr>
      <w:r w:rsidRPr="009B7AB9">
        <w:rPr>
          <w:rFonts w:ascii="Verdana" w:hAnsi="Verdana"/>
          <w:sz w:val="20"/>
          <w:szCs w:val="20"/>
        </w:rPr>
        <w:t xml:space="preserve">En effet, ce mode de résolution amiable des litiges </w:t>
      </w:r>
      <w:r>
        <w:rPr>
          <w:rFonts w:ascii="Verdana" w:hAnsi="Verdana"/>
          <w:sz w:val="20"/>
          <w:szCs w:val="20"/>
        </w:rPr>
        <w:t>permet de</w:t>
      </w:r>
      <w:r w:rsidRPr="009B7AB9">
        <w:rPr>
          <w:rFonts w:ascii="Verdana" w:hAnsi="Verdana"/>
          <w:sz w:val="20"/>
          <w:szCs w:val="20"/>
        </w:rPr>
        <w:t xml:space="preserve"> renforcer la </w:t>
      </w:r>
      <w:r w:rsidRPr="009B7AB9">
        <w:rPr>
          <w:rFonts w:ascii="Verdana" w:hAnsi="Verdana"/>
          <w:b/>
          <w:sz w:val="20"/>
          <w:szCs w:val="20"/>
        </w:rPr>
        <w:t>qualité de la décision</w:t>
      </w:r>
      <w:r w:rsidRPr="009B7AB9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 xml:space="preserve">de </w:t>
      </w:r>
      <w:r w:rsidRPr="009B7AB9">
        <w:rPr>
          <w:rFonts w:ascii="Verdana" w:hAnsi="Verdana"/>
          <w:sz w:val="20"/>
          <w:szCs w:val="20"/>
        </w:rPr>
        <w:t xml:space="preserve">trouver des </w:t>
      </w:r>
      <w:r w:rsidRPr="009B7AB9">
        <w:rPr>
          <w:rFonts w:ascii="Verdana" w:hAnsi="Verdana"/>
          <w:b/>
          <w:sz w:val="20"/>
          <w:szCs w:val="20"/>
        </w:rPr>
        <w:t>solutions innovantes</w:t>
      </w:r>
      <w:r w:rsidRPr="009B7AB9">
        <w:rPr>
          <w:rFonts w:ascii="Verdana" w:hAnsi="Verdana"/>
          <w:sz w:val="20"/>
          <w:szCs w:val="20"/>
        </w:rPr>
        <w:t xml:space="preserve"> et </w:t>
      </w:r>
      <w:r>
        <w:rPr>
          <w:rFonts w:ascii="Verdana" w:hAnsi="Verdana"/>
          <w:sz w:val="20"/>
          <w:szCs w:val="20"/>
        </w:rPr>
        <w:t xml:space="preserve">de </w:t>
      </w:r>
      <w:r w:rsidRPr="009B7AB9">
        <w:rPr>
          <w:rFonts w:ascii="Verdana" w:hAnsi="Verdana"/>
          <w:sz w:val="20"/>
          <w:szCs w:val="20"/>
        </w:rPr>
        <w:t xml:space="preserve">rétablir la </w:t>
      </w:r>
      <w:r w:rsidRPr="009B7AB9">
        <w:rPr>
          <w:rFonts w:ascii="Verdana" w:hAnsi="Verdana"/>
          <w:b/>
          <w:sz w:val="20"/>
          <w:szCs w:val="20"/>
        </w:rPr>
        <w:t>paix sociale,</w:t>
      </w:r>
      <w:r w:rsidRPr="009B7AB9">
        <w:rPr>
          <w:rFonts w:ascii="Verdana" w:hAnsi="Verdana"/>
          <w:sz w:val="20"/>
          <w:szCs w:val="20"/>
        </w:rPr>
        <w:t xml:space="preserve"> dans </w:t>
      </w:r>
      <w:r w:rsidRPr="009B7AB9">
        <w:rPr>
          <w:rFonts w:ascii="Verdana" w:hAnsi="Verdana"/>
          <w:b/>
          <w:sz w:val="20"/>
          <w:szCs w:val="20"/>
        </w:rPr>
        <w:t>l’</w:t>
      </w:r>
      <w:r>
        <w:rPr>
          <w:rFonts w:ascii="Verdana" w:hAnsi="Verdana"/>
          <w:b/>
          <w:sz w:val="20"/>
          <w:szCs w:val="20"/>
        </w:rPr>
        <w:t>intérêt des administrés et des</w:t>
      </w:r>
      <w:r w:rsidRPr="009B7AB9">
        <w:rPr>
          <w:rFonts w:ascii="Verdana" w:hAnsi="Verdana"/>
          <w:b/>
          <w:sz w:val="20"/>
          <w:szCs w:val="20"/>
        </w:rPr>
        <w:t xml:space="preserve"> collectivités.</w:t>
      </w:r>
    </w:p>
    <w:p w14:paraId="24FD5EA1" w14:textId="77777777" w:rsidR="00205666" w:rsidRDefault="00205666" w:rsidP="00205666">
      <w:pPr>
        <w:jc w:val="both"/>
        <w:rPr>
          <w:rFonts w:ascii="Verdana" w:hAnsi="Verdana"/>
          <w:lang w:eastAsia="en-US"/>
        </w:rPr>
      </w:pPr>
    </w:p>
    <w:p w14:paraId="43B2C38B" w14:textId="7BC1AD79" w:rsidR="00205666" w:rsidRPr="00205666" w:rsidRDefault="004C4A56" w:rsidP="00205666">
      <w:pPr>
        <w:jc w:val="both"/>
        <w:rPr>
          <w:rFonts w:asciiTheme="minorHAnsi" w:hAnsiTheme="minorHAnsi"/>
          <w:sz w:val="24"/>
          <w:szCs w:val="24"/>
          <w:lang w:eastAsia="en-US"/>
        </w:rPr>
      </w:pPr>
      <w:r>
        <w:rPr>
          <w:rFonts w:ascii="Verdana" w:hAnsi="Verdana"/>
          <w:lang w:eastAsia="en-US"/>
        </w:rPr>
        <w:t xml:space="preserve">La médiation </w:t>
      </w:r>
      <w:r w:rsidR="00205666">
        <w:rPr>
          <w:rFonts w:ascii="Verdana" w:hAnsi="Verdana"/>
          <w:lang w:eastAsia="en-US"/>
        </w:rPr>
        <w:t xml:space="preserve">met </w:t>
      </w:r>
      <w:r w:rsidR="00205666" w:rsidRPr="00205666">
        <w:rPr>
          <w:rFonts w:ascii="Verdana" w:hAnsi="Verdana"/>
          <w:lang w:eastAsia="en-US"/>
        </w:rPr>
        <w:t>en lumière le travail de</w:t>
      </w:r>
      <w:r w:rsidR="00205666">
        <w:rPr>
          <w:rFonts w:ascii="Verdana" w:hAnsi="Verdana"/>
          <w:lang w:eastAsia="en-US"/>
        </w:rPr>
        <w:t xml:space="preserve">s agents de l’administration </w:t>
      </w:r>
      <w:r w:rsidR="00205666" w:rsidRPr="00205666">
        <w:rPr>
          <w:rFonts w:ascii="Verdana" w:hAnsi="Verdana"/>
          <w:lang w:eastAsia="en-US"/>
        </w:rPr>
        <w:t>qui sont dans une véritable posture de service à la recherche de l’équité et faisant preuve d’adaptabilité</w:t>
      </w:r>
      <w:r>
        <w:rPr>
          <w:rFonts w:ascii="Verdana" w:hAnsi="Verdana"/>
          <w:lang w:eastAsia="en-US"/>
        </w:rPr>
        <w:t>,</w:t>
      </w:r>
      <w:r w:rsidR="00205666" w:rsidRPr="00205666">
        <w:rPr>
          <w:rFonts w:ascii="Verdana" w:hAnsi="Verdana"/>
          <w:lang w:eastAsia="en-US"/>
        </w:rPr>
        <w:t xml:space="preserve"> afin d’articuler les tensions entre intérêt général et intérêts particulier</w:t>
      </w:r>
      <w:r>
        <w:rPr>
          <w:rFonts w:ascii="Verdana" w:hAnsi="Verdana"/>
          <w:lang w:eastAsia="en-US"/>
        </w:rPr>
        <w:t xml:space="preserve">. Elle </w:t>
      </w:r>
      <w:r w:rsidRPr="00545208">
        <w:rPr>
          <w:rFonts w:ascii="Verdana" w:hAnsi="Verdana"/>
          <w:bCs/>
        </w:rPr>
        <w:t>contribue</w:t>
      </w:r>
      <w:r w:rsidRPr="009B7AB9">
        <w:rPr>
          <w:rFonts w:ascii="Verdana" w:hAnsi="Verdana"/>
          <w:bCs/>
        </w:rPr>
        <w:t xml:space="preserve"> à </w:t>
      </w:r>
      <w:r w:rsidRPr="009B7AB9">
        <w:rPr>
          <w:rFonts w:ascii="Verdana" w:hAnsi="Verdana"/>
        </w:rPr>
        <w:t xml:space="preserve">renforcer le lien de confiance des usagers envers </w:t>
      </w:r>
      <w:r w:rsidRPr="00545208">
        <w:rPr>
          <w:rFonts w:ascii="Verdana" w:hAnsi="Verdana"/>
        </w:rPr>
        <w:t xml:space="preserve">les </w:t>
      </w:r>
      <w:r w:rsidRPr="009B7AB9">
        <w:rPr>
          <w:rFonts w:ascii="Verdana" w:hAnsi="Verdana"/>
        </w:rPr>
        <w:t>différents services municipaux et métropolitains</w:t>
      </w:r>
      <w:r>
        <w:rPr>
          <w:rFonts w:ascii="Verdana" w:hAnsi="Verdana"/>
        </w:rPr>
        <w:t>.</w:t>
      </w:r>
    </w:p>
    <w:p w14:paraId="7B4BF91F" w14:textId="77777777" w:rsidR="00205666" w:rsidRPr="00205666" w:rsidRDefault="00205666" w:rsidP="00205666">
      <w:pPr>
        <w:jc w:val="both"/>
        <w:rPr>
          <w:rFonts w:asciiTheme="minorHAnsi" w:hAnsiTheme="minorHAnsi"/>
          <w:sz w:val="22"/>
          <w:szCs w:val="22"/>
          <w:lang w:eastAsia="en-US"/>
        </w:rPr>
      </w:pPr>
    </w:p>
    <w:p w14:paraId="330520DB" w14:textId="77777777" w:rsidR="009B7AB9" w:rsidRPr="00205666" w:rsidRDefault="009B7AB9" w:rsidP="009B7AB9">
      <w:pPr>
        <w:contextualSpacing/>
        <w:jc w:val="both"/>
        <w:rPr>
          <w:rFonts w:ascii="Verdana" w:hAnsi="Verdana"/>
          <w:lang w:eastAsia="en-US"/>
        </w:rPr>
      </w:pPr>
    </w:p>
    <w:p w14:paraId="77CCEFF8" w14:textId="77777777" w:rsidR="009B7AB9" w:rsidRPr="00205666" w:rsidRDefault="009B7AB9" w:rsidP="009B7AB9">
      <w:pPr>
        <w:contextualSpacing/>
        <w:jc w:val="both"/>
        <w:rPr>
          <w:rFonts w:ascii="Verdana" w:hAnsi="Verdana"/>
          <w:lang w:eastAsia="en-US"/>
        </w:rPr>
      </w:pPr>
    </w:p>
    <w:p w14:paraId="0C1EE8C5" w14:textId="2E8DDC1F" w:rsidR="009B7AB9" w:rsidRPr="009B7AB9" w:rsidRDefault="00545208" w:rsidP="00545208">
      <w:pPr>
        <w:contextualSpacing/>
        <w:jc w:val="both"/>
        <w:rPr>
          <w:rFonts w:ascii="Verdana" w:hAnsi="Verdana"/>
          <w:color w:val="000000"/>
        </w:rPr>
      </w:pPr>
      <w:r>
        <w:rPr>
          <w:rFonts w:ascii="Verdana" w:hAnsi="Verdana"/>
          <w:bCs/>
        </w:rPr>
        <w:t xml:space="preserve">C’est pourquoi </w:t>
      </w:r>
      <w:r w:rsidR="004C4A56">
        <w:rPr>
          <w:rFonts w:ascii="Verdana" w:hAnsi="Verdana"/>
          <w:bCs/>
        </w:rPr>
        <w:t xml:space="preserve">cette convention vise </w:t>
      </w:r>
      <w:r w:rsidRPr="004C4A56">
        <w:rPr>
          <w:rFonts w:ascii="Verdana" w:hAnsi="Verdana"/>
          <w:bCs/>
        </w:rPr>
        <w:t>à</w:t>
      </w:r>
      <w:r w:rsidRPr="00545208">
        <w:rPr>
          <w:rFonts w:ascii="Verdana" w:hAnsi="Verdana"/>
          <w:b/>
        </w:rPr>
        <w:t xml:space="preserve"> </w:t>
      </w:r>
      <w:r w:rsidR="004C4A56">
        <w:rPr>
          <w:rFonts w:ascii="Verdana" w:hAnsi="Verdana"/>
          <w:b/>
        </w:rPr>
        <w:t xml:space="preserve">mettre à </w:t>
      </w:r>
      <w:r w:rsidRPr="00545208">
        <w:rPr>
          <w:rFonts w:ascii="Verdana" w:hAnsi="Verdana"/>
          <w:b/>
        </w:rPr>
        <w:t>disposition du tribunal administratif</w:t>
      </w:r>
      <w:r w:rsidRPr="00545208">
        <w:rPr>
          <w:rFonts w:ascii="Verdana" w:hAnsi="Verdana"/>
        </w:rPr>
        <w:t xml:space="preserve"> </w:t>
      </w:r>
      <w:r w:rsidR="004C4A56">
        <w:rPr>
          <w:rFonts w:ascii="Verdana" w:hAnsi="Verdana"/>
          <w:bCs/>
        </w:rPr>
        <w:t>l</w:t>
      </w:r>
      <w:r w:rsidR="004C4A56" w:rsidRPr="009B7AB9">
        <w:rPr>
          <w:rFonts w:ascii="Verdana" w:hAnsi="Verdana"/>
          <w:bCs/>
        </w:rPr>
        <w:t xml:space="preserve">e </w:t>
      </w:r>
      <w:r w:rsidR="004C4A56" w:rsidRPr="009B7AB9">
        <w:rPr>
          <w:rFonts w:ascii="Verdana" w:hAnsi="Verdana"/>
          <w:b/>
        </w:rPr>
        <w:t xml:space="preserve">service </w:t>
      </w:r>
      <w:r w:rsidR="004C4A56" w:rsidRPr="00545208">
        <w:rPr>
          <w:rFonts w:ascii="Verdana" w:hAnsi="Verdana"/>
          <w:b/>
        </w:rPr>
        <w:t>Médiation Nice Côte d’Azu</w:t>
      </w:r>
      <w:r w:rsidR="004C4A56">
        <w:rPr>
          <w:rFonts w:ascii="Verdana" w:hAnsi="Verdana"/>
          <w:b/>
        </w:rPr>
        <w:t xml:space="preserve">r, </w:t>
      </w:r>
      <w:r w:rsidRPr="00545208">
        <w:rPr>
          <w:rFonts w:ascii="Verdana" w:hAnsi="Verdana"/>
        </w:rPr>
        <w:t xml:space="preserve">pour </w:t>
      </w:r>
      <w:r w:rsidR="004C4A56">
        <w:rPr>
          <w:rFonts w:ascii="Verdana" w:hAnsi="Verdana"/>
          <w:b/>
        </w:rPr>
        <w:t xml:space="preserve">offrir </w:t>
      </w:r>
      <w:r w:rsidRPr="00545208">
        <w:rPr>
          <w:rFonts w:ascii="Verdana" w:hAnsi="Verdana"/>
          <w:b/>
        </w:rPr>
        <w:t>aux juges d’utiliser c</w:t>
      </w:r>
      <w:r w:rsidR="009B7AB9" w:rsidRPr="009B7AB9">
        <w:rPr>
          <w:rFonts w:ascii="Verdana" w:hAnsi="Verdana"/>
          <w:b/>
          <w:color w:val="000000"/>
        </w:rPr>
        <w:t>ette voie de</w:t>
      </w:r>
      <w:r w:rsidRPr="00545208">
        <w:rPr>
          <w:rFonts w:ascii="Verdana" w:hAnsi="Verdana"/>
          <w:b/>
          <w:color w:val="000000"/>
        </w:rPr>
        <w:t xml:space="preserve"> recours complémentaire</w:t>
      </w:r>
      <w:r w:rsidR="009B7AB9" w:rsidRPr="009B7AB9">
        <w:rPr>
          <w:rFonts w:ascii="Verdana" w:hAnsi="Verdana"/>
          <w:color w:val="000000"/>
        </w:rPr>
        <w:t xml:space="preserve">. </w:t>
      </w:r>
    </w:p>
    <w:p w14:paraId="18D481CB" w14:textId="77777777" w:rsidR="009B7AB9" w:rsidRDefault="009B7AB9" w:rsidP="009B7AB9">
      <w:pPr>
        <w:pStyle w:val="Paragraphedeliste"/>
        <w:tabs>
          <w:tab w:val="left" w:pos="993"/>
        </w:tabs>
        <w:ind w:left="0" w:hanging="11"/>
        <w:jc w:val="both"/>
        <w:rPr>
          <w:rFonts w:ascii="Verdana" w:hAnsi="Verdana"/>
          <w:b/>
          <w:sz w:val="20"/>
          <w:szCs w:val="20"/>
        </w:rPr>
      </w:pPr>
    </w:p>
    <w:p w14:paraId="2B841360" w14:textId="77777777" w:rsidR="00CF7442" w:rsidRDefault="00CF7442" w:rsidP="00CF7442">
      <w:pPr>
        <w:jc w:val="both"/>
        <w:rPr>
          <w:rFonts w:ascii="Verdana" w:hAnsi="Verdana"/>
          <w:bCs/>
        </w:rPr>
      </w:pPr>
      <w:r w:rsidRPr="00FA299A">
        <w:rPr>
          <w:rFonts w:ascii="Verdana" w:hAnsi="Verdana"/>
          <w:bCs/>
        </w:rPr>
        <w:t>Nous vous remercions par avance de votre présence et de l’écho que vous pourrez réserver à cette information.</w:t>
      </w:r>
    </w:p>
    <w:p w14:paraId="04E8206C" w14:textId="77777777" w:rsidR="00545208" w:rsidRPr="00FA299A" w:rsidRDefault="00545208" w:rsidP="00CF7442">
      <w:pPr>
        <w:jc w:val="both"/>
        <w:rPr>
          <w:rFonts w:ascii="Verdana" w:hAnsi="Verdana"/>
          <w:bCs/>
        </w:rPr>
      </w:pPr>
    </w:p>
    <w:p w14:paraId="58307AD7" w14:textId="77777777" w:rsidR="00CF7442" w:rsidRPr="00FA299A" w:rsidRDefault="00CF7442" w:rsidP="00CF7442">
      <w:pPr>
        <w:pStyle w:val="Corpsdetexte"/>
        <w:pBdr>
          <w:bottom w:val="single" w:sz="4" w:space="1" w:color="auto"/>
        </w:pBdr>
        <w:ind w:right="473"/>
        <w:jc w:val="both"/>
        <w:rPr>
          <w:rFonts w:ascii="Verdana" w:hAnsi="Verdana" w:cs="Arial"/>
          <w:color w:val="000000"/>
          <w:sz w:val="4"/>
          <w:szCs w:val="4"/>
        </w:rPr>
      </w:pPr>
    </w:p>
    <w:p w14:paraId="56E57F5E" w14:textId="77777777" w:rsidR="00CF7442" w:rsidRPr="00FA299A" w:rsidRDefault="00CF7442" w:rsidP="007E6131">
      <w:pPr>
        <w:pStyle w:val="Corpsdetexte2"/>
        <w:ind w:right="473"/>
        <w:rPr>
          <w:rFonts w:ascii="Verdana" w:hAnsi="Verdana"/>
          <w:color w:val="000000"/>
          <w:sz w:val="20"/>
          <w:szCs w:val="20"/>
        </w:rPr>
      </w:pPr>
      <w:r w:rsidRPr="00590C9F">
        <w:rPr>
          <w:rFonts w:ascii="Verdana" w:hAnsi="Verdana"/>
          <w:b/>
          <w:color w:val="0070C0"/>
          <w:sz w:val="20"/>
          <w:szCs w:val="20"/>
          <w:u w:val="single"/>
        </w:rPr>
        <w:t>Contacts presse</w:t>
      </w:r>
      <w:r w:rsidRPr="00590C9F">
        <w:rPr>
          <w:rFonts w:ascii="Verdana" w:hAnsi="Verdana"/>
          <w:b/>
          <w:color w:val="0070C0"/>
          <w:sz w:val="20"/>
          <w:szCs w:val="20"/>
        </w:rPr>
        <w:t> :</w:t>
      </w:r>
      <w:r w:rsidR="007E6131">
        <w:rPr>
          <w:rFonts w:ascii="Verdana" w:hAnsi="Verdana"/>
          <w:b/>
          <w:color w:val="0070C0"/>
          <w:sz w:val="20"/>
          <w:szCs w:val="20"/>
        </w:rPr>
        <w:t xml:space="preserve"> </w:t>
      </w:r>
      <w:r w:rsidRPr="00FA299A">
        <w:rPr>
          <w:rFonts w:ascii="Verdana" w:hAnsi="Verdana"/>
          <w:color w:val="000000"/>
          <w:sz w:val="20"/>
          <w:szCs w:val="20"/>
        </w:rPr>
        <w:t xml:space="preserve">Elodie </w:t>
      </w:r>
      <w:proofErr w:type="spellStart"/>
      <w:r w:rsidRPr="00FA299A">
        <w:rPr>
          <w:rFonts w:ascii="Verdana" w:hAnsi="Verdana"/>
          <w:color w:val="000000"/>
          <w:sz w:val="20"/>
          <w:szCs w:val="20"/>
        </w:rPr>
        <w:t>Ching</w:t>
      </w:r>
      <w:proofErr w:type="spellEnd"/>
      <w:r w:rsidRPr="00FA299A">
        <w:rPr>
          <w:rFonts w:ascii="Verdana" w:hAnsi="Verdana"/>
          <w:color w:val="000000"/>
          <w:sz w:val="20"/>
          <w:szCs w:val="20"/>
        </w:rPr>
        <w:t xml:space="preserve"> - 04 97 13 51 08 – </w:t>
      </w:r>
      <w:r w:rsidRPr="00FF04AD">
        <w:rPr>
          <w:rFonts w:ascii="Verdana" w:hAnsi="Verdana"/>
          <w:color w:val="000000"/>
          <w:sz w:val="20"/>
          <w:szCs w:val="20"/>
        </w:rPr>
        <w:t>elodie.ching@nicecotedazur.org</w:t>
      </w:r>
      <w:r w:rsidRPr="00FA299A">
        <w:rPr>
          <w:rFonts w:ascii="Verdana" w:hAnsi="Verdana"/>
          <w:color w:val="000000"/>
          <w:sz w:val="20"/>
          <w:szCs w:val="20"/>
        </w:rPr>
        <w:t xml:space="preserve"> </w:t>
      </w:r>
    </w:p>
    <w:p w14:paraId="3D541D41" w14:textId="77777777" w:rsidR="00BB18A9" w:rsidRDefault="00BB18A9"/>
    <w:sectPr w:rsidR="00BB18A9" w:rsidSect="00CF7442">
      <w:pgSz w:w="12240" w:h="15840"/>
      <w:pgMar w:top="720" w:right="720" w:bottom="720" w:left="720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F1D01"/>
    <w:multiLevelType w:val="hybridMultilevel"/>
    <w:tmpl w:val="D26C2D2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8B1E88"/>
    <w:multiLevelType w:val="hybridMultilevel"/>
    <w:tmpl w:val="443C2062"/>
    <w:lvl w:ilvl="0" w:tplc="1B665A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E2569C"/>
    <w:multiLevelType w:val="hybridMultilevel"/>
    <w:tmpl w:val="7AB26304"/>
    <w:lvl w:ilvl="0" w:tplc="0CC43A24">
      <w:start w:val="1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A854BC"/>
    <w:multiLevelType w:val="hybridMultilevel"/>
    <w:tmpl w:val="0BF4FB12"/>
    <w:lvl w:ilvl="0" w:tplc="3844052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442"/>
    <w:rsid w:val="000A2FE5"/>
    <w:rsid w:val="001613BB"/>
    <w:rsid w:val="00205666"/>
    <w:rsid w:val="00265223"/>
    <w:rsid w:val="004C4A56"/>
    <w:rsid w:val="00545208"/>
    <w:rsid w:val="0057399A"/>
    <w:rsid w:val="00654BFF"/>
    <w:rsid w:val="007E6131"/>
    <w:rsid w:val="009B7AB9"/>
    <w:rsid w:val="00BB18A9"/>
    <w:rsid w:val="00CF7442"/>
    <w:rsid w:val="00D7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7F473"/>
  <w15:docId w15:val="{F718D837-DA74-434F-B64D-5A22E6D0F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4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CF7442"/>
    <w:rPr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rsid w:val="00CF744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2">
    <w:name w:val="Body Text 2"/>
    <w:basedOn w:val="Normal"/>
    <w:link w:val="Corpsdetexte2Car"/>
    <w:rsid w:val="00CF7442"/>
    <w:pPr>
      <w:snapToGrid w:val="0"/>
      <w:jc w:val="both"/>
    </w:pPr>
    <w:rPr>
      <w:rFonts w:ascii="Arial" w:hAnsi="Arial" w:cs="Arial"/>
      <w:sz w:val="22"/>
      <w:szCs w:val="22"/>
    </w:rPr>
  </w:style>
  <w:style w:type="character" w:customStyle="1" w:styleId="Corpsdetexte2Car">
    <w:name w:val="Corps de texte 2 Car"/>
    <w:basedOn w:val="Policepardfaut"/>
    <w:link w:val="Corpsdetexte2"/>
    <w:rsid w:val="00CF7442"/>
    <w:rPr>
      <w:rFonts w:ascii="Arial" w:eastAsia="Times New Roman" w:hAnsi="Arial" w:cs="Arial"/>
      <w:lang w:eastAsia="fr-FR"/>
    </w:rPr>
  </w:style>
  <w:style w:type="character" w:customStyle="1" w:styleId="PieddepageCar">
    <w:name w:val="Pied de page Car"/>
    <w:basedOn w:val="Policepardfaut"/>
    <w:link w:val="Pieddepage"/>
    <w:semiHidden/>
    <w:locked/>
    <w:rsid w:val="00CF7442"/>
    <w:rPr>
      <w:rFonts w:ascii="Tahoma" w:eastAsia="Calibri" w:hAnsi="Tahoma"/>
      <w:sz w:val="24"/>
      <w:szCs w:val="24"/>
    </w:rPr>
  </w:style>
  <w:style w:type="paragraph" w:styleId="Pieddepage">
    <w:name w:val="footer"/>
    <w:basedOn w:val="Normal"/>
    <w:link w:val="PieddepageCar"/>
    <w:semiHidden/>
    <w:rsid w:val="00CF7442"/>
    <w:rPr>
      <w:rFonts w:ascii="Tahoma" w:eastAsia="Calibri" w:hAnsi="Tahoma" w:cstheme="minorBidi"/>
      <w:sz w:val="24"/>
      <w:szCs w:val="24"/>
      <w:lang w:eastAsia="en-US"/>
    </w:rPr>
  </w:style>
  <w:style w:type="character" w:customStyle="1" w:styleId="PieddepageCar1">
    <w:name w:val="Pied de page Car1"/>
    <w:basedOn w:val="Policepardfaut"/>
    <w:uiPriority w:val="99"/>
    <w:semiHidden/>
    <w:rsid w:val="00CF7442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7E6131"/>
    <w:pPr>
      <w:ind w:left="720"/>
    </w:pPr>
    <w:rPr>
      <w:rFonts w:eastAsiaTheme="minorHAnsi"/>
      <w:sz w:val="24"/>
      <w:szCs w:val="24"/>
    </w:rPr>
  </w:style>
  <w:style w:type="paragraph" w:styleId="Sansinterligne">
    <w:name w:val="No Spacing"/>
    <w:uiPriority w:val="1"/>
    <w:qFormat/>
    <w:rsid w:val="009B7AB9"/>
    <w:pPr>
      <w:spacing w:after="0" w:line="240" w:lineRule="auto"/>
    </w:pPr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2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208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35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jpg@01D7731D.D371DEE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2107</Characters>
  <Application>Microsoft Office Word</Application>
  <DocSecurity>4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Métropole Nice Côte d'Azur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M118097</dc:creator>
  <cp:lastModifiedBy>Vanessa Ribas</cp:lastModifiedBy>
  <cp:revision>2</cp:revision>
  <dcterms:created xsi:type="dcterms:W3CDTF">2021-07-08T15:41:00Z</dcterms:created>
  <dcterms:modified xsi:type="dcterms:W3CDTF">2021-07-08T15:41:00Z</dcterms:modified>
</cp:coreProperties>
</file>